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5194" w14:textId="47A89F29" w:rsidR="005522B4" w:rsidRDefault="005522B4" w:rsidP="005522B4">
      <w:pPr>
        <w:rPr>
          <w:b/>
          <w:bCs/>
        </w:rPr>
      </w:pPr>
      <w:r w:rsidRPr="005522B4">
        <w:rPr>
          <w:b/>
          <w:bCs/>
        </w:rPr>
        <w:t>Návod k použití a údržbě</w:t>
      </w:r>
      <w:r w:rsidR="00015959">
        <w:rPr>
          <w:b/>
          <w:bCs/>
        </w:rPr>
        <w:t xml:space="preserve"> pro l</w:t>
      </w:r>
      <w:r w:rsidRPr="005522B4">
        <w:rPr>
          <w:b/>
          <w:bCs/>
        </w:rPr>
        <w:t>itinový hrnec</w:t>
      </w:r>
      <w:r w:rsidR="00015959">
        <w:rPr>
          <w:b/>
          <w:bCs/>
        </w:rPr>
        <w:t>, kastrol a pekáč ELO</w:t>
      </w:r>
    </w:p>
    <w:p w14:paraId="41070CC1" w14:textId="48B51334" w:rsidR="00FC421B" w:rsidRPr="005522B4" w:rsidRDefault="00FC421B" w:rsidP="005522B4">
      <w:r w:rsidRPr="00FC421B">
        <w:drawing>
          <wp:inline distT="0" distB="0" distL="0" distR="0" wp14:anchorId="65AE9757" wp14:editId="6858271F">
            <wp:extent cx="3438525" cy="2388075"/>
            <wp:effectExtent l="0" t="0" r="0" b="0"/>
            <wp:docPr id="19964806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806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4123" cy="239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B58A9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Vážená zákaznice, vážený zákazníku,</w:t>
      </w:r>
    </w:p>
    <w:p w14:paraId="4B550038" w14:textId="77777777" w:rsidR="005522B4" w:rsidRPr="005522B4" w:rsidRDefault="005522B4" w:rsidP="005522B4">
      <w:r w:rsidRPr="005522B4">
        <w:t>zakoupením tohoto litinového nádobí jste učinili výbornou volbu. Vnitřní i vnější povrch je opatřen smaltovanou vrstvou, která chrání před korozí. Aby Vám výrobek sloužil co nejdéle, přečtěte si prosím následující pokyny a dodržujte je.</w:t>
      </w:r>
    </w:p>
    <w:p w14:paraId="16F6405C" w14:textId="77777777" w:rsidR="005522B4" w:rsidRPr="005522B4" w:rsidRDefault="005522B4" w:rsidP="005522B4">
      <w:r w:rsidRPr="005522B4">
        <w:pict w14:anchorId="1C4E1604">
          <v:rect id="_x0000_i1091" style="width:0;height:1.5pt" o:hralign="center" o:hrstd="t" o:hr="t" fillcolor="#a0a0a0" stroked="f"/>
        </w:pict>
      </w:r>
    </w:p>
    <w:p w14:paraId="000FBF00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Šťavnaté a jemné výsledky vaření díky speciálně navržené poklici</w:t>
      </w:r>
    </w:p>
    <w:p w14:paraId="771F119A" w14:textId="77777777" w:rsidR="005522B4" w:rsidRDefault="005522B4" w:rsidP="005522B4">
      <w:r w:rsidRPr="005522B4">
        <w:t>Inovativní drážkovaná struktura poklice způsobuje, že pára vznikající během vaření kondenzuje, shromažďuje se v drážkách a rovnoměrně odkapává zpět na připravované jídlo. Díky tomu zůstává pokrm šťavnatý a křehký, zachovávají se přirozené chutě a nedochází k připalování.</w:t>
      </w:r>
      <w:r w:rsidRPr="005522B4">
        <w:br/>
        <w:t>Silikonový kroužek v nerezovém úchytu zabraňuje přenosu tepla na knoflík poklice.</w:t>
      </w:r>
      <w:r w:rsidRPr="005522B4">
        <w:br/>
        <w:t>Litinové nádobí je odolné vůči teplotám až do 240 °C.</w:t>
      </w:r>
    </w:p>
    <w:p w14:paraId="1E159DAF" w14:textId="2185328F" w:rsidR="00FC421B" w:rsidRPr="005522B4" w:rsidRDefault="00FC421B" w:rsidP="005522B4">
      <w:r w:rsidRPr="00FC421B">
        <w:drawing>
          <wp:inline distT="0" distB="0" distL="0" distR="0" wp14:anchorId="0DF14AC1" wp14:editId="0C91A052">
            <wp:extent cx="4566584" cy="2209800"/>
            <wp:effectExtent l="0" t="0" r="5715" b="0"/>
            <wp:docPr id="8142177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177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0321" cy="221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34065" w14:textId="77777777" w:rsidR="005522B4" w:rsidRPr="005522B4" w:rsidRDefault="005522B4" w:rsidP="005522B4">
      <w:r w:rsidRPr="005522B4">
        <w:pict w14:anchorId="7AAF5BDC">
          <v:rect id="_x0000_i1092" style="width:0;height:1.5pt" o:hralign="center" o:hrstd="t" o:hr="t" fillcolor="#a0a0a0" stroked="f"/>
        </w:pict>
      </w:r>
    </w:p>
    <w:p w14:paraId="77FA6F7B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Před prvním použitím</w:t>
      </w:r>
    </w:p>
    <w:p w14:paraId="5D93A736" w14:textId="77777777" w:rsidR="005522B4" w:rsidRPr="005522B4" w:rsidRDefault="005522B4" w:rsidP="005522B4">
      <w:r w:rsidRPr="005522B4">
        <w:t>Zkontrolujte dno litinového nádobí i varnou desku, zda na nich nejsou nečistoty, zbytky lepidel nebo nerovnosti. Posouváním by mohlo dojít k poškození.</w:t>
      </w:r>
      <w:r w:rsidRPr="005522B4">
        <w:br/>
      </w:r>
      <w:r w:rsidRPr="005522B4">
        <w:lastRenderedPageBreak/>
        <w:t>Hrnec nebo pánev umyjte horkou vodou s trochou prostředku na mytí nádobí, poté opláchněte čistou vodou a důkladně osušte.</w:t>
      </w:r>
    </w:p>
    <w:p w14:paraId="0482A141" w14:textId="77777777" w:rsidR="005522B4" w:rsidRPr="005522B4" w:rsidRDefault="005522B4" w:rsidP="005522B4">
      <w:r w:rsidRPr="005522B4">
        <w:pict w14:anchorId="346400E8">
          <v:rect id="_x0000_i1093" style="width:0;height:1.5pt" o:hralign="center" o:hrstd="t" o:hr="t" fillcolor="#a0a0a0" stroked="f"/>
        </w:pict>
      </w:r>
    </w:p>
    <w:p w14:paraId="2270FDE7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Pokyny k údržbě</w:t>
      </w:r>
    </w:p>
    <w:p w14:paraId="63C93EBD" w14:textId="77777777" w:rsidR="005522B4" w:rsidRPr="005522B4" w:rsidRDefault="005522B4" w:rsidP="005522B4">
      <w:r w:rsidRPr="005522B4">
        <w:t>Hlavní výhodou litiny je rovnoměrné rozložení tepla po dně i stěnách a jeho efektivní předávání pokrmu.</w:t>
      </w:r>
    </w:p>
    <w:p w14:paraId="3A78BEDD" w14:textId="77777777" w:rsidR="005522B4" w:rsidRPr="005522B4" w:rsidRDefault="005522B4" w:rsidP="005522B4">
      <w:r w:rsidRPr="005522B4">
        <w:t>Před použitím vždy přidejte malé množství oleje/tuku a zahřívejte na střední teplotu, poté vložte potraviny.</w:t>
      </w:r>
    </w:p>
    <w:p w14:paraId="453EF4D5" w14:textId="77777777" w:rsidR="005522B4" w:rsidRPr="005522B4" w:rsidRDefault="005522B4" w:rsidP="005522B4">
      <w:r w:rsidRPr="005522B4">
        <w:t>Dbejte na to, aby se nádobí při předehřívání nepřehřálo – zejména na indukčních varných deskách. Prázdné litinové nádobí může na indukci velmi rychle dosáhnout teplot až 500 °C.</w:t>
      </w:r>
    </w:p>
    <w:p w14:paraId="1B437356" w14:textId="77777777" w:rsidR="005522B4" w:rsidRPr="005522B4" w:rsidRDefault="005522B4" w:rsidP="005522B4">
      <w:r w:rsidRPr="005522B4">
        <w:t>Vařte a smažte při nízké až střední teplotě, aby nedocházelo k připálení.</w:t>
      </w:r>
      <w:r w:rsidRPr="005522B4">
        <w:br/>
        <w:t>Pokrm obracejte až poté, co se „uzavřou póry“ – poté se sám uvolní a nebude se přichytávat.</w:t>
      </w:r>
    </w:p>
    <w:p w14:paraId="05AC698F" w14:textId="77777777" w:rsidR="005522B4" w:rsidRPr="005522B4" w:rsidRDefault="005522B4" w:rsidP="005522B4">
      <w:r w:rsidRPr="005522B4">
        <w:t>Díky výborné schopnosti akumulace tepla lze ke konci vaření teplotu snížit.</w:t>
      </w:r>
    </w:p>
    <w:p w14:paraId="425A5915" w14:textId="77777777" w:rsidR="005522B4" w:rsidRPr="005522B4" w:rsidRDefault="005522B4" w:rsidP="005522B4">
      <w:r w:rsidRPr="005522B4">
        <w:t>K míchání a obracení používejte běžné tepelně odolné náčiní ze dřeva, plastu nebo nerezu.</w:t>
      </w:r>
    </w:p>
    <w:p w14:paraId="1F185512" w14:textId="77777777" w:rsidR="005522B4" w:rsidRPr="005522B4" w:rsidRDefault="005522B4" w:rsidP="005522B4">
      <w:r w:rsidRPr="005522B4">
        <w:t>Litinové nádobí bez dřevěných či plastových rukojetí je vhodné i do trouby.</w:t>
      </w:r>
    </w:p>
    <w:p w14:paraId="0384503C" w14:textId="77777777" w:rsidR="005522B4" w:rsidRPr="005522B4" w:rsidRDefault="005522B4" w:rsidP="005522B4">
      <w:r w:rsidRPr="005522B4">
        <w:pict w14:anchorId="7B839307">
          <v:rect id="_x0000_i1094" style="width:0;height:1.5pt" o:hralign="center" o:hrstd="t" o:hr="t" fillcolor="#a0a0a0" stroked="f"/>
        </w:pict>
      </w:r>
    </w:p>
    <w:p w14:paraId="0606C639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Obecné pokyny</w:t>
      </w:r>
    </w:p>
    <w:p w14:paraId="4CEF2391" w14:textId="77777777" w:rsidR="005522B4" w:rsidRPr="005522B4" w:rsidRDefault="005522B4" w:rsidP="005522B4">
      <w:r w:rsidRPr="005522B4">
        <w:t>Šroubované části a úchyty se mohou časem uvolnit, lze je však snadno znovu dotáhnout rukou.</w:t>
      </w:r>
    </w:p>
    <w:p w14:paraId="0D34479F" w14:textId="77777777" w:rsidR="005522B4" w:rsidRPr="005522B4" w:rsidRDefault="005522B4" w:rsidP="005522B4">
      <w:r w:rsidRPr="005522B4">
        <w:pict w14:anchorId="01AC7014">
          <v:rect id="_x0000_i1095" style="width:0;height:1.5pt" o:hralign="center" o:hrstd="t" o:hr="t" fillcolor="#a0a0a0" stroked="f"/>
        </w:pict>
      </w:r>
    </w:p>
    <w:p w14:paraId="29AC5F5A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Čištění</w:t>
      </w:r>
    </w:p>
    <w:p w14:paraId="54D2C933" w14:textId="77777777" w:rsidR="005522B4" w:rsidRPr="005522B4" w:rsidRDefault="005522B4" w:rsidP="005522B4">
      <w:r w:rsidRPr="005522B4">
        <w:t>Nechte nádobí po použití nejprve vychladnout.</w:t>
      </w:r>
      <w:r w:rsidRPr="005522B4">
        <w:br/>
        <w:t>Neponořujte horké nádobí do studené vody – mohlo by dojít k tepelnému šoku a poškození.</w:t>
      </w:r>
    </w:p>
    <w:p w14:paraId="357D8AA3" w14:textId="77777777" w:rsidR="005522B4" w:rsidRPr="005522B4" w:rsidRDefault="005522B4" w:rsidP="005522B4">
      <w:r w:rsidRPr="005522B4">
        <w:t>Čistěte horkou vodou a kartáčem na nádobí.</w:t>
      </w:r>
      <w:r w:rsidRPr="005522B4">
        <w:br/>
        <w:t>Připečené zbytky nechte odmočit v horké vodě.</w:t>
      </w:r>
    </w:p>
    <w:p w14:paraId="2C3C5247" w14:textId="77777777" w:rsidR="005522B4" w:rsidRPr="005522B4" w:rsidRDefault="005522B4" w:rsidP="005522B4">
      <w:r w:rsidRPr="005522B4">
        <w:t>Mytí v myčce je možné, ale nedoporučuje se, protože může dojít ke vzniku rezavých skvrn na okrajích.</w:t>
      </w:r>
    </w:p>
    <w:p w14:paraId="212D3713" w14:textId="77777777" w:rsidR="005522B4" w:rsidRPr="005522B4" w:rsidRDefault="005522B4" w:rsidP="005522B4">
      <w:r w:rsidRPr="005522B4">
        <w:pict w14:anchorId="4F545E8B">
          <v:rect id="_x0000_i1096" style="width:0;height:1.5pt" o:hralign="center" o:hrstd="t" o:hr="t" fillcolor="#a0a0a0" stroked="f"/>
        </w:pict>
      </w:r>
    </w:p>
    <w:p w14:paraId="5EA6A01A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Upozornění pro indukční varné desky</w:t>
      </w:r>
    </w:p>
    <w:p w14:paraId="3958FB3C" w14:textId="77777777" w:rsidR="005522B4" w:rsidRPr="005522B4" w:rsidRDefault="005522B4" w:rsidP="005522B4">
      <w:r w:rsidRPr="005522B4">
        <w:t>Při používání může být slyšet bzučivý zvuk – jedná se o technický jev, nikoli o závadu.</w:t>
      </w:r>
    </w:p>
    <w:p w14:paraId="25AAF4F4" w14:textId="77777777" w:rsidR="005522B4" w:rsidRPr="005522B4" w:rsidRDefault="005522B4" w:rsidP="005522B4">
      <w:r w:rsidRPr="005522B4">
        <w:t>Průměr dna musí odpovídat velikosti varné zóny, jinak magnetické pole nemusí správně reagovat.</w:t>
      </w:r>
      <w:r w:rsidRPr="005522B4">
        <w:br/>
        <w:t>Nádobí vždy umisťujte doprostřed varné zóny.</w:t>
      </w:r>
    </w:p>
    <w:p w14:paraId="2A840B69" w14:textId="77777777" w:rsidR="005522B4" w:rsidRPr="005522B4" w:rsidRDefault="005522B4" w:rsidP="005522B4">
      <w:r w:rsidRPr="005522B4">
        <w:pict w14:anchorId="72BBEBF0">
          <v:rect id="_x0000_i1097" style="width:0;height:1.5pt" o:hralign="center" o:hrstd="t" o:hr="t" fillcolor="#a0a0a0" stroked="f"/>
        </w:pict>
      </w:r>
    </w:p>
    <w:p w14:paraId="26B67BA9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POZOR</w:t>
      </w:r>
    </w:p>
    <w:p w14:paraId="41B2C4EE" w14:textId="77777777" w:rsidR="005522B4" w:rsidRPr="005522B4" w:rsidRDefault="005522B4" w:rsidP="005522B4">
      <w:r w:rsidRPr="005522B4">
        <w:t>Nepřehřívejte prázdné nádobí.</w:t>
      </w:r>
      <w:r w:rsidRPr="005522B4">
        <w:br/>
        <w:t>Nenechte tekutinu zcela vyvařit.</w:t>
      </w:r>
    </w:p>
    <w:p w14:paraId="0239C3B1" w14:textId="77777777" w:rsidR="005522B4" w:rsidRPr="005522B4" w:rsidRDefault="005522B4" w:rsidP="005522B4">
      <w:r w:rsidRPr="005522B4">
        <w:lastRenderedPageBreak/>
        <w:t>Pokud dojde k přehřátí, důkladně vyvětrejte místnost.</w:t>
      </w:r>
    </w:p>
    <w:p w14:paraId="7D151FFC" w14:textId="77777777" w:rsidR="005522B4" w:rsidRPr="005522B4" w:rsidRDefault="005522B4" w:rsidP="005522B4">
      <w:r w:rsidRPr="005522B4">
        <w:t>Úchyty bez plastové části se mohou zahřívat – vždy používejte chňapky.</w:t>
      </w:r>
      <w:r w:rsidRPr="005522B4">
        <w:br/>
        <w:t>Horké nádobí nikdy nenechávejte bez dozoru.</w:t>
      </w:r>
    </w:p>
    <w:p w14:paraId="2E78F9B7" w14:textId="77777777" w:rsidR="005522B4" w:rsidRPr="005522B4" w:rsidRDefault="005522B4" w:rsidP="005522B4">
      <w:r w:rsidRPr="005522B4">
        <w:t>Při nesprávném používání může dojít k odlupování smaltu – toto není kryto zárukou.</w:t>
      </w:r>
      <w:r w:rsidRPr="005522B4">
        <w:br/>
        <w:t>Při poškození vnějšího smaltu lze nádobí dále používat – poškozené místo potřete olejem a skladujte v suchu.</w:t>
      </w:r>
    </w:p>
    <w:p w14:paraId="7210B2ED" w14:textId="77777777" w:rsidR="005522B4" w:rsidRPr="005522B4" w:rsidRDefault="005522B4" w:rsidP="005522B4">
      <w:r w:rsidRPr="005522B4">
        <w:pict w14:anchorId="2E57472E">
          <v:rect id="_x0000_i1098" style="width:0;height:1.5pt" o:hralign="center" o:hrstd="t" o:hr="t" fillcolor="#a0a0a0" stroked="f"/>
        </w:pict>
      </w:r>
    </w:p>
    <w:p w14:paraId="05AD18F3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Manipulace s horkým olejem/tukem</w:t>
      </w:r>
    </w:p>
    <w:p w14:paraId="5CA2D6A7" w14:textId="77777777" w:rsidR="005522B4" w:rsidRPr="005522B4" w:rsidRDefault="005522B4" w:rsidP="005522B4">
      <w:r w:rsidRPr="005522B4">
        <w:t>Výrobek není určen k fritování.</w:t>
      </w:r>
    </w:p>
    <w:p w14:paraId="6E119D3B" w14:textId="77777777" w:rsidR="005522B4" w:rsidRPr="005522B4" w:rsidRDefault="005522B4" w:rsidP="005522B4">
      <w:r w:rsidRPr="005522B4">
        <w:t>Nepřehřívejte olej/tuk (nebezpečí požáru).</w:t>
      </w:r>
      <w:r w:rsidRPr="005522B4">
        <w:br/>
        <w:t>Nikdy nelijte vodu do horkého oleje a hořící tuk nehaste vodou – použijte hasicí deku nebo vhodný hasicí přístroj.</w:t>
      </w:r>
    </w:p>
    <w:p w14:paraId="34C9D519" w14:textId="77777777" w:rsidR="005522B4" w:rsidRPr="005522B4" w:rsidRDefault="005522B4" w:rsidP="005522B4">
      <w:r w:rsidRPr="005522B4">
        <w:t>Nádobí s horkým olejem/tukem nepřenášejte.</w:t>
      </w:r>
    </w:p>
    <w:p w14:paraId="3E00F2E1" w14:textId="77777777" w:rsidR="005522B4" w:rsidRPr="005522B4" w:rsidRDefault="005522B4" w:rsidP="005522B4">
      <w:r w:rsidRPr="005522B4">
        <w:pict w14:anchorId="65528640">
          <v:rect id="_x0000_i1099" style="width:0;height:1.5pt" o:hralign="center" o:hrstd="t" o:hr="t" fillcolor="#a0a0a0" stroked="f"/>
        </w:pict>
      </w:r>
    </w:p>
    <w:p w14:paraId="45727090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Tip pro úsporné vaření</w:t>
      </w:r>
    </w:p>
    <w:p w14:paraId="52552173" w14:textId="77777777" w:rsidR="005522B4" w:rsidRPr="005522B4" w:rsidRDefault="005522B4" w:rsidP="005522B4">
      <w:r w:rsidRPr="005522B4">
        <w:t>Průměr nádobí by měl odpovídat velikosti varné zóny (nesmí být větší).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6"/>
        <w:gridCol w:w="66"/>
        <w:gridCol w:w="81"/>
      </w:tblGrid>
      <w:tr w:rsidR="005522B4" w:rsidRPr="005522B4" w14:paraId="6F6302FE" w14:textId="77777777" w:rsidTr="00003840">
        <w:trPr>
          <w:tblHeader/>
          <w:tblCellSpacing w:w="15" w:type="dxa"/>
        </w:trPr>
        <w:tc>
          <w:tcPr>
            <w:tcW w:w="0" w:type="auto"/>
            <w:vAlign w:val="center"/>
          </w:tcPr>
          <w:p w14:paraId="081F37B0" w14:textId="50BD816E" w:rsidR="005522B4" w:rsidRPr="005522B4" w:rsidRDefault="005522B4" w:rsidP="005522B4">
            <w:pPr>
              <w:rPr>
                <w:b/>
                <w:bCs/>
              </w:rPr>
            </w:pPr>
            <w:r w:rsidRPr="005522B4">
              <w:t>Používejte poklici a umísťujte nádobí doprostřed varné plochy.</w:t>
            </w:r>
          </w:p>
        </w:tc>
        <w:tc>
          <w:tcPr>
            <w:tcW w:w="0" w:type="auto"/>
            <w:vAlign w:val="center"/>
          </w:tcPr>
          <w:p w14:paraId="30A81349" w14:textId="00C914A5" w:rsidR="005522B4" w:rsidRPr="005522B4" w:rsidRDefault="005522B4" w:rsidP="005522B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AF8A1C6" w14:textId="1B90102B" w:rsidR="005522B4" w:rsidRPr="005522B4" w:rsidRDefault="005522B4" w:rsidP="005522B4">
            <w:pPr>
              <w:rPr>
                <w:b/>
                <w:bCs/>
              </w:rPr>
            </w:pPr>
          </w:p>
        </w:tc>
      </w:tr>
      <w:tr w:rsidR="005522B4" w:rsidRPr="005522B4" w14:paraId="1B8FC488" w14:textId="77777777" w:rsidTr="00003840">
        <w:trPr>
          <w:tblCellSpacing w:w="15" w:type="dxa"/>
        </w:trPr>
        <w:tc>
          <w:tcPr>
            <w:tcW w:w="0" w:type="auto"/>
            <w:vAlign w:val="center"/>
          </w:tcPr>
          <w:p w14:paraId="4476B0DA" w14:textId="0EDB71AC" w:rsidR="005522B4" w:rsidRPr="005522B4" w:rsidRDefault="005522B4" w:rsidP="005522B4"/>
        </w:tc>
        <w:tc>
          <w:tcPr>
            <w:tcW w:w="0" w:type="auto"/>
            <w:vAlign w:val="center"/>
          </w:tcPr>
          <w:p w14:paraId="186B684D" w14:textId="75B07DEA" w:rsidR="005522B4" w:rsidRPr="005522B4" w:rsidRDefault="005522B4" w:rsidP="005522B4"/>
        </w:tc>
        <w:tc>
          <w:tcPr>
            <w:tcW w:w="0" w:type="auto"/>
            <w:vAlign w:val="center"/>
          </w:tcPr>
          <w:p w14:paraId="6B8D01ED" w14:textId="0503967A" w:rsidR="005522B4" w:rsidRPr="005522B4" w:rsidRDefault="005522B4" w:rsidP="005522B4"/>
        </w:tc>
      </w:tr>
    </w:tbl>
    <w:p w14:paraId="62F9552F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Pokyny k likvidaci</w:t>
      </w:r>
    </w:p>
    <w:p w14:paraId="1245E649" w14:textId="77777777" w:rsidR="005522B4" w:rsidRPr="005522B4" w:rsidRDefault="005522B4" w:rsidP="005522B4">
      <w:r w:rsidRPr="005522B4">
        <w:t>Obaly i staré spotřebiče odevzdávejte do veřejného systému zpětného odběru.</w:t>
      </w:r>
      <w:r w:rsidRPr="005522B4">
        <w:br/>
        <w:t>Informace získáte na obecním úřadě nebo u spotřebitelských organizací.</w:t>
      </w:r>
    </w:p>
    <w:p w14:paraId="1EA03BD0" w14:textId="77777777" w:rsidR="005522B4" w:rsidRPr="005522B4" w:rsidRDefault="005522B4" w:rsidP="005522B4">
      <w:r w:rsidRPr="005522B4">
        <w:t>Návod uchovejte pro budoucí použití a při předání výrobku jej předejte spolu s ním.</w:t>
      </w:r>
    </w:p>
    <w:p w14:paraId="0423645F" w14:textId="77777777" w:rsidR="005522B4" w:rsidRPr="005522B4" w:rsidRDefault="005522B4" w:rsidP="005522B4">
      <w:r w:rsidRPr="005522B4">
        <w:pict w14:anchorId="40487264">
          <v:rect id="_x0000_i1101" style="width:0;height:1.5pt" o:hralign="center" o:hrstd="t" o:hr="t" fillcolor="#a0a0a0" stroked="f"/>
        </w:pict>
      </w:r>
    </w:p>
    <w:p w14:paraId="5CCE40C4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Záruční prohlášení</w:t>
      </w:r>
    </w:p>
    <w:p w14:paraId="6F977824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1. Obsah záruky</w:t>
      </w:r>
    </w:p>
    <w:p w14:paraId="20E8EE39" w14:textId="77777777" w:rsidR="005522B4" w:rsidRPr="005522B4" w:rsidRDefault="005522B4" w:rsidP="005522B4">
      <w:r w:rsidRPr="005522B4">
        <w:t>Poskytujeme záruku na trvanlivost výrobku (kromě skleněných poklic).</w:t>
      </w:r>
      <w:r w:rsidRPr="005522B4">
        <w:br/>
        <w:t>Nevztahuje se na běžné opotřebení, mechanické poškození ani nesprávné používání.</w:t>
      </w:r>
    </w:p>
    <w:p w14:paraId="2307BEF9" w14:textId="77777777" w:rsidR="005522B4" w:rsidRPr="005522B4" w:rsidRDefault="005522B4" w:rsidP="005522B4">
      <w:pPr>
        <w:rPr>
          <w:b/>
          <w:bCs/>
        </w:rPr>
      </w:pPr>
      <w:r w:rsidRPr="005522B4">
        <w:rPr>
          <w:b/>
          <w:bCs/>
        </w:rPr>
        <w:t>2. Doba a územní platnost</w:t>
      </w:r>
    </w:p>
    <w:p w14:paraId="7B362E1F" w14:textId="77777777" w:rsidR="005522B4" w:rsidRPr="005522B4" w:rsidRDefault="005522B4" w:rsidP="005522B4">
      <w:r w:rsidRPr="005522B4">
        <w:t>Záruka platí v rámci Evropského hospodářského prostoru [a Švýcarska].</w:t>
      </w:r>
      <w:r w:rsidRPr="005522B4">
        <w:br/>
        <w:t>Záruční doba činí 10 let od data faktury.</w:t>
      </w:r>
    </w:p>
    <w:p w14:paraId="409C6192" w14:textId="77777777" w:rsidR="00794680" w:rsidRDefault="00794680"/>
    <w:sectPr w:rsidR="0079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47AC7"/>
    <w:multiLevelType w:val="multilevel"/>
    <w:tmpl w:val="D016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1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B4"/>
    <w:rsid w:val="00003840"/>
    <w:rsid w:val="00015959"/>
    <w:rsid w:val="000776E6"/>
    <w:rsid w:val="000C6FD8"/>
    <w:rsid w:val="00255CAD"/>
    <w:rsid w:val="005522B4"/>
    <w:rsid w:val="00794680"/>
    <w:rsid w:val="00A324FA"/>
    <w:rsid w:val="00F02FA1"/>
    <w:rsid w:val="00F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46BD"/>
  <w15:chartTrackingRefBased/>
  <w15:docId w15:val="{9335ECA2-24E0-45C7-B5F5-FDFAB61C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2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2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2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2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2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2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2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2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22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22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22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22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22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22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2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2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22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22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22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2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22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2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Pokorná</dc:creator>
  <cp:keywords/>
  <dc:description/>
  <cp:lastModifiedBy>Renata Pokorná</cp:lastModifiedBy>
  <cp:revision>4</cp:revision>
  <dcterms:created xsi:type="dcterms:W3CDTF">2026-02-12T11:50:00Z</dcterms:created>
  <dcterms:modified xsi:type="dcterms:W3CDTF">2026-02-12T12:21:00Z</dcterms:modified>
</cp:coreProperties>
</file>